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layfair Display" w:cs="Playfair Display" w:eastAsia="Playfair Display" w:hAnsi="Playfair Display"/>
          <w:color w:val="165778"/>
          <w:sz w:val="66"/>
          <w:szCs w:val="66"/>
        </w:rPr>
      </w:pPr>
      <w:r w:rsidDel="00000000" w:rsidR="00000000" w:rsidRPr="00000000">
        <w:rPr>
          <w:rFonts w:ascii="Playfair Display" w:cs="Playfair Display" w:eastAsia="Playfair Display" w:hAnsi="Playfair Display"/>
          <w:b w:val="1"/>
          <w:color w:val="165778"/>
          <w:sz w:val="66"/>
          <w:szCs w:val="66"/>
          <w:highlight w:val="white"/>
          <w:rtl w:val="0"/>
        </w:rPr>
        <w:t xml:space="preserve">2020 Partners for Change Application</w:t>
      </w:r>
      <w:r w:rsidDel="00000000" w:rsidR="00000000" w:rsidRPr="00000000">
        <w:rPr>
          <w:rtl w:val="0"/>
        </w:rPr>
      </w:r>
      <w:r w:rsidDel="00000000" w:rsidR="00000000" w:rsidRPr="00000000">
        <w:drawing>
          <wp:anchor allowOverlap="1" behindDoc="0" distB="152400" distT="152400" distL="152400" distR="152400" hidden="0" layoutInCell="1" locked="0" relativeHeight="0" simplePos="0">
            <wp:simplePos x="0" y="0"/>
            <wp:positionH relativeFrom="column">
              <wp:posOffset>1162050</wp:posOffset>
            </wp:positionH>
            <wp:positionV relativeFrom="paragraph">
              <wp:posOffset>152400</wp:posOffset>
            </wp:positionV>
            <wp:extent cx="3746923" cy="1009650"/>
            <wp:effectExtent b="0" l="0" r="0" t="0"/>
            <wp:wrapTopAndBottom distB="152400" distT="15240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3746923" cy="1009650"/>
                    </a:xfrm>
                    <a:prstGeom prst="rect"/>
                    <a:ln/>
                  </pic:spPr>
                </pic:pic>
              </a:graphicData>
            </a:graphic>
          </wp:anchor>
        </w:drawing>
      </w:r>
    </w:p>
    <w:p w:rsidR="00000000" w:rsidDel="00000000" w:rsidP="00000000" w:rsidRDefault="00000000" w:rsidRPr="00000000" w14:paraId="00000002">
      <w:pPr>
        <w:spacing w:line="276" w:lineRule="auto"/>
        <w:jc w:val="center"/>
        <w:rPr>
          <w:rFonts w:ascii="Playfair Display" w:cs="Playfair Display" w:eastAsia="Playfair Display" w:hAnsi="Playfair Display"/>
          <w:b w:val="1"/>
          <w:i w:val="0"/>
          <w:smallCaps w:val="0"/>
          <w:strike w:val="0"/>
          <w:u w:val="none"/>
          <w:shd w:fill="auto" w:val="clear"/>
          <w:vertAlign w:val="baseline"/>
        </w:rPr>
      </w:pPr>
      <w:r w:rsidDel="00000000" w:rsidR="00000000" w:rsidRPr="00000000">
        <w:rPr>
          <w:rFonts w:ascii="Arial" w:cs="Arial" w:eastAsia="Arial" w:hAnsi="Arial"/>
          <w:color w:val="d17e14"/>
          <w:sz w:val="66"/>
          <w:szCs w:val="66"/>
          <w:rtl w:val="0"/>
        </w:rPr>
        <w:t xml:space="preserve">––––––––––––––––––––––––</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layfair Display" w:cs="Playfair Display" w:eastAsia="Playfair Display" w:hAnsi="Playfair Display"/>
          <w:b w:val="1"/>
          <w:i w:val="0"/>
          <w:smallCaps w:val="0"/>
          <w:strike w:val="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To </w:t>
      </w:r>
      <w:r w:rsidDel="00000000" w:rsidR="00000000" w:rsidRPr="00000000">
        <w:rPr>
          <w:rFonts w:ascii="Playfair Display" w:cs="Playfair Display" w:eastAsia="Playfair Display" w:hAnsi="Playfair Display"/>
          <w:b w:val="1"/>
          <w:rtl w:val="0"/>
        </w:rPr>
        <w:t xml:space="preserve">s</w:t>
      </w: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ubmit </w:t>
      </w:r>
      <w:r w:rsidDel="00000000" w:rsidR="00000000" w:rsidRPr="00000000">
        <w:rPr>
          <w:rFonts w:ascii="Playfair Display" w:cs="Playfair Display" w:eastAsia="Playfair Display" w:hAnsi="Playfair Display"/>
          <w:b w:val="1"/>
          <w:rtl w:val="0"/>
        </w:rPr>
        <w:t xml:space="preserve">your Partners for Change application</w:t>
      </w: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highlight w:val="white"/>
          <w:u w:val="none"/>
          <w:vertAlign w:val="baseline"/>
        </w:rPr>
      </w:pPr>
      <w:r w:rsidDel="00000000" w:rsidR="00000000" w:rsidRPr="00000000">
        <w:rPr>
          <w:rFonts w:ascii="Playfair Display" w:cs="Playfair Display" w:eastAsia="Playfair Display" w:hAnsi="Playfair Display"/>
          <w:i w:val="0"/>
          <w:smallCaps w:val="0"/>
          <w:strike w:val="0"/>
          <w:highlight w:val="white"/>
          <w:u w:val="none"/>
          <w:vertAlign w:val="baseline"/>
          <w:rtl w:val="0"/>
        </w:rPr>
        <w:t xml:space="preserve">1. Save this document with the following title: First and Last Name, Funding Area, Application.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i w:val="1"/>
          <w:smallCaps w:val="0"/>
          <w:strike w:val="0"/>
          <w:highlight w:val="white"/>
          <w:u w:val="none"/>
          <w:vertAlign w:val="baseline"/>
          <w:rtl w:val="0"/>
        </w:rPr>
        <w:t xml:space="preserve">e.g. </w:t>
      </w:r>
      <w:r w:rsidDel="00000000" w:rsidR="00000000" w:rsidRPr="00000000">
        <w:rPr>
          <w:rFonts w:ascii="Playfair Display" w:cs="Playfair Display" w:eastAsia="Playfair Display" w:hAnsi="Playfair Display"/>
          <w:i w:val="1"/>
          <w:highlight w:val="white"/>
          <w:rtl w:val="0"/>
        </w:rPr>
        <w:t xml:space="preserve">Joey Jenkins</w:t>
      </w:r>
      <w:r w:rsidDel="00000000" w:rsidR="00000000" w:rsidRPr="00000000">
        <w:rPr>
          <w:rFonts w:ascii="Playfair Display" w:cs="Playfair Display" w:eastAsia="Playfair Display" w:hAnsi="Playfair Display"/>
          <w:i w:val="1"/>
          <w:smallCaps w:val="0"/>
          <w:strike w:val="0"/>
          <w:highlight w:val="white"/>
          <w:u w:val="none"/>
          <w:vertAlign w:val="baseline"/>
          <w:rtl w:val="0"/>
        </w:rPr>
        <w:t xml:space="preserve"> </w:t>
      </w:r>
      <w:r w:rsidDel="00000000" w:rsidR="00000000" w:rsidRPr="00000000">
        <w:rPr>
          <w:rFonts w:ascii="Playfair Display" w:cs="Playfair Display" w:eastAsia="Playfair Display" w:hAnsi="Playfair Display"/>
          <w:i w:val="1"/>
          <w:highlight w:val="white"/>
          <w:rtl w:val="0"/>
        </w:rPr>
        <w:t xml:space="preserve">Partners for Change</w:t>
      </w:r>
      <w:r w:rsidDel="00000000" w:rsidR="00000000" w:rsidRPr="00000000">
        <w:rPr>
          <w:rFonts w:ascii="Playfair Display" w:cs="Playfair Display" w:eastAsia="Playfair Display" w:hAnsi="Playfair Display"/>
          <w:i w:val="1"/>
          <w:smallCaps w:val="0"/>
          <w:strike w:val="0"/>
          <w:highlight w:val="white"/>
          <w:u w:val="none"/>
          <w:vertAlign w:val="baseline"/>
          <w:rtl w:val="0"/>
        </w:rPr>
        <w:t xml:space="preserve"> Application</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i w:val="0"/>
          <w:smallCaps w:val="0"/>
          <w:strike w:val="0"/>
          <w:highlight w:val="white"/>
          <w:u w:val="none"/>
          <w:vertAlign w:val="baseline"/>
          <w:rtl w:val="0"/>
        </w:rPr>
        <w:t xml:space="preserve">2. Save all additional attachments with your First and Last Name, Funding Area, and type of file.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1"/>
          <w:smallCaps w:val="0"/>
          <w:strike w:val="0"/>
          <w:highlight w:val="white"/>
          <w:u w:val="none"/>
          <w:vertAlign w:val="baseline"/>
        </w:rPr>
      </w:pPr>
      <w:r w:rsidDel="00000000" w:rsidR="00000000" w:rsidRPr="00000000">
        <w:rPr>
          <w:rFonts w:ascii="Playfair Display" w:cs="Playfair Display" w:eastAsia="Playfair Display" w:hAnsi="Playfair Display"/>
          <w:i w:val="0"/>
          <w:smallCaps w:val="0"/>
          <w:strike w:val="0"/>
          <w:highlight w:val="white"/>
          <w:u w:val="none"/>
          <w:vertAlign w:val="baseline"/>
          <w:rtl w:val="0"/>
        </w:rPr>
        <w:t xml:space="preserve">       </w:t>
        <w:tab/>
      </w:r>
      <w:r w:rsidDel="00000000" w:rsidR="00000000" w:rsidRPr="00000000">
        <w:rPr>
          <w:rFonts w:ascii="Playfair Display" w:cs="Playfair Display" w:eastAsia="Playfair Display" w:hAnsi="Playfair Display"/>
          <w:i w:val="1"/>
          <w:smallCaps w:val="0"/>
          <w:strike w:val="0"/>
          <w:highlight w:val="white"/>
          <w:u w:val="none"/>
          <w:vertAlign w:val="baseline"/>
          <w:rtl w:val="0"/>
        </w:rPr>
        <w:t xml:space="preserve">e.g. </w:t>
      </w:r>
      <w:r w:rsidDel="00000000" w:rsidR="00000000" w:rsidRPr="00000000">
        <w:rPr>
          <w:rFonts w:ascii="Playfair Display" w:cs="Playfair Display" w:eastAsia="Playfair Display" w:hAnsi="Playfair Display"/>
          <w:i w:val="1"/>
          <w:highlight w:val="white"/>
          <w:rtl w:val="0"/>
        </w:rPr>
        <w:t xml:space="preserve">Joey Jenkins</w:t>
      </w:r>
      <w:r w:rsidDel="00000000" w:rsidR="00000000" w:rsidRPr="00000000">
        <w:rPr>
          <w:rFonts w:ascii="Playfair Display" w:cs="Playfair Display" w:eastAsia="Playfair Display" w:hAnsi="Playfair Display"/>
          <w:i w:val="1"/>
          <w:smallCaps w:val="0"/>
          <w:strike w:val="0"/>
          <w:highlight w:val="white"/>
          <w:u w:val="none"/>
          <w:vertAlign w:val="baseline"/>
          <w:rtl w:val="0"/>
        </w:rPr>
        <w:t xml:space="preserve"> Partners </w:t>
      </w:r>
      <w:r w:rsidDel="00000000" w:rsidR="00000000" w:rsidRPr="00000000">
        <w:rPr>
          <w:rFonts w:ascii="Playfair Display" w:cs="Playfair Display" w:eastAsia="Playfair Display" w:hAnsi="Playfair Display"/>
          <w:i w:val="1"/>
          <w:highlight w:val="white"/>
          <w:rtl w:val="0"/>
        </w:rPr>
        <w:t xml:space="preserve">for Change</w:t>
      </w:r>
      <w:r w:rsidDel="00000000" w:rsidR="00000000" w:rsidRPr="00000000">
        <w:rPr>
          <w:rFonts w:ascii="Playfair Display" w:cs="Playfair Display" w:eastAsia="Playfair Display" w:hAnsi="Playfair Display"/>
          <w:i w:val="1"/>
          <w:smallCaps w:val="0"/>
          <w:strike w:val="0"/>
          <w:highlight w:val="white"/>
          <w:u w:val="none"/>
          <w:vertAlign w:val="baseline"/>
          <w:rtl w:val="0"/>
        </w:rPr>
        <w:t xml:space="preserve"> Budget</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i w:val="0"/>
          <w:smallCaps w:val="0"/>
          <w:strike w:val="0"/>
          <w:highlight w:val="white"/>
          <w:u w:val="none"/>
          <w:vertAlign w:val="baseline"/>
          <w:rtl w:val="0"/>
        </w:rPr>
        <w:t xml:space="preserve">3. Click the 20</w:t>
      </w:r>
      <w:r w:rsidDel="00000000" w:rsidR="00000000" w:rsidRPr="00000000">
        <w:rPr>
          <w:rFonts w:ascii="Playfair Display" w:cs="Playfair Display" w:eastAsia="Playfair Display" w:hAnsi="Playfair Display"/>
          <w:highlight w:val="white"/>
          <w:rtl w:val="0"/>
        </w:rPr>
        <w:t xml:space="preserve">20</w:t>
      </w:r>
      <w:r w:rsidDel="00000000" w:rsidR="00000000" w:rsidRPr="00000000">
        <w:rPr>
          <w:rFonts w:ascii="Playfair Display" w:cs="Playfair Display" w:eastAsia="Playfair Display" w:hAnsi="Playfair Display"/>
          <w:i w:val="0"/>
          <w:smallCaps w:val="0"/>
          <w:strike w:val="0"/>
          <w:highlight w:val="white"/>
          <w:u w:val="none"/>
          <w:vertAlign w:val="baseline"/>
          <w:rtl w:val="0"/>
        </w:rPr>
        <w:t xml:space="preserve"> Partner</w:t>
      </w:r>
      <w:r w:rsidDel="00000000" w:rsidR="00000000" w:rsidRPr="00000000">
        <w:rPr>
          <w:rFonts w:ascii="Playfair Display" w:cs="Playfair Display" w:eastAsia="Playfair Display" w:hAnsi="Playfair Display"/>
          <w:highlight w:val="white"/>
          <w:rtl w:val="0"/>
        </w:rPr>
        <w:t xml:space="preserve">s for Change </w:t>
      </w:r>
      <w:r w:rsidDel="00000000" w:rsidR="00000000" w:rsidRPr="00000000">
        <w:rPr>
          <w:rFonts w:ascii="Playfair Display" w:cs="Playfair Display" w:eastAsia="Playfair Display" w:hAnsi="Playfair Display"/>
          <w:highlight w:val="white"/>
          <w:rtl w:val="0"/>
        </w:rPr>
        <w:t xml:space="preserve">application </w:t>
      </w:r>
      <w:hyperlink r:id="rId7">
        <w:r w:rsidDel="00000000" w:rsidR="00000000" w:rsidRPr="00000000">
          <w:rPr>
            <w:rFonts w:ascii="Playfair Display" w:cs="Playfair Display" w:eastAsia="Playfair Display" w:hAnsi="Playfair Display"/>
            <w:color w:val="1155cc"/>
            <w:highlight w:val="white"/>
            <w:u w:val="single"/>
            <w:rtl w:val="0"/>
          </w:rPr>
          <w:t xml:space="preserve">form</w:t>
        </w:r>
      </w:hyperlink>
      <w:r w:rsidDel="00000000" w:rsidR="00000000" w:rsidRPr="00000000">
        <w:rPr>
          <w:rFonts w:ascii="Playfair Display" w:cs="Playfair Display" w:eastAsia="Playfair Display" w:hAnsi="Playfair Display"/>
          <w:highlight w:val="white"/>
          <w:rtl w:val="0"/>
        </w:rPr>
        <w:t xml:space="preserve">, fill out the form, and attach this application document and budget. </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highlight w:val="white"/>
          <w:u w:val="none"/>
          <w:vertAlign w:val="baseline"/>
          <w:rtl w:val="0"/>
        </w:rPr>
        <w:t xml:space="preserve">Lead Applicant Name:</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highlight w:val="white"/>
        </w:rPr>
      </w:pPr>
      <w:r w:rsidDel="00000000" w:rsidR="00000000" w:rsidRPr="00000000">
        <w:rPr>
          <w:rFonts w:ascii="Playfair Display" w:cs="Playfair Display" w:eastAsia="Playfair Display" w:hAnsi="Playfair Display"/>
          <w:b w:val="1"/>
          <w:highlight w:val="white"/>
          <w:rtl w:val="0"/>
        </w:rPr>
        <w:t xml:space="preserve">Co-Applicant Name: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highlight w:val="white"/>
          <w:u w:val="none"/>
          <w:vertAlign w:val="baseline"/>
          <w:rtl w:val="0"/>
        </w:rPr>
        <w:t xml:space="preserve">Applicant Organization (if applying on behalf of an organization):</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0"/>
          <w:smallCaps w:val="0"/>
          <w:strike w:val="0"/>
          <w:highlight w:val="white"/>
          <w:u w:val="none"/>
          <w:vertAlign w:val="baseline"/>
        </w:rPr>
      </w:pPr>
      <w:r w:rsidDel="00000000" w:rsidR="00000000" w:rsidRPr="00000000">
        <w:rPr>
          <w:rFonts w:ascii="Playfair Display" w:cs="Playfair Display" w:eastAsia="Playfair Display" w:hAnsi="Playfair Display"/>
          <w:b w:val="1"/>
          <w:i w:val="0"/>
          <w:smallCaps w:val="0"/>
          <w:strike w:val="0"/>
          <w:highlight w:val="white"/>
          <w:u w:val="none"/>
          <w:vertAlign w:val="baseline"/>
          <w:rtl w:val="0"/>
        </w:rPr>
        <w:t xml:space="preserve">Applicant Title: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highlight w:val="white"/>
          <w:u w:val="none"/>
          <w:vertAlign w:val="baseline"/>
          <w:rtl w:val="0"/>
        </w:rPr>
        <w:t xml:space="preserve">Primary Phone Number:</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0"/>
          <w:smallCaps w:val="0"/>
          <w:strike w:val="0"/>
          <w:highlight w:val="white"/>
          <w:u w:val="none"/>
          <w:vertAlign w:val="baseline"/>
        </w:rPr>
      </w:pPr>
      <w:r w:rsidDel="00000000" w:rsidR="00000000" w:rsidRPr="00000000">
        <w:rPr>
          <w:rFonts w:ascii="Playfair Display" w:cs="Playfair Display" w:eastAsia="Playfair Display" w:hAnsi="Playfair Display"/>
          <w:b w:val="1"/>
          <w:i w:val="0"/>
          <w:smallCaps w:val="0"/>
          <w:strike w:val="0"/>
          <w:highlight w:val="white"/>
          <w:u w:val="none"/>
          <w:vertAlign w:val="baseline"/>
          <w:rtl w:val="0"/>
        </w:rPr>
        <w:t xml:space="preserve">Secondary Phone Number: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highlight w:val="white"/>
          <w:u w:val="none"/>
          <w:vertAlign w:val="baseline"/>
          <w:rtl w:val="0"/>
        </w:rPr>
        <w:t xml:space="preserve">Email Address:</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0"/>
          <w:smallCaps w:val="0"/>
          <w:strike w:val="0"/>
          <w:highlight w:val="white"/>
          <w:u w:val="none"/>
          <w:vertAlign w:val="baseline"/>
        </w:rPr>
      </w:pPr>
      <w:r w:rsidDel="00000000" w:rsidR="00000000" w:rsidRPr="00000000">
        <w:rPr>
          <w:rFonts w:ascii="Playfair Display" w:cs="Playfair Display" w:eastAsia="Playfair Display" w:hAnsi="Playfair Display"/>
          <w:b w:val="1"/>
          <w:i w:val="0"/>
          <w:smallCaps w:val="0"/>
          <w:strike w:val="0"/>
          <w:highlight w:val="white"/>
          <w:u w:val="none"/>
          <w:vertAlign w:val="baseline"/>
          <w:rtl w:val="0"/>
        </w:rPr>
        <w:t xml:space="preserve">Physical Address: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0"/>
          <w:smallCaps w:val="0"/>
          <w:strike w:val="0"/>
          <w:highlight w:val="white"/>
          <w:u w:val="none"/>
          <w:vertAlign w:val="baseline"/>
        </w:rPr>
      </w:pPr>
      <w:r w:rsidDel="00000000" w:rsidR="00000000" w:rsidRPr="00000000">
        <w:rPr>
          <w:rFonts w:ascii="Playfair Display" w:cs="Playfair Display" w:eastAsia="Playfair Display" w:hAnsi="Playfair Display"/>
          <w:b w:val="1"/>
          <w:i w:val="0"/>
          <w:smallCaps w:val="0"/>
          <w:strike w:val="0"/>
          <w:highlight w:val="white"/>
          <w:u w:val="none"/>
          <w:vertAlign w:val="baseline"/>
          <w:rtl w:val="0"/>
        </w:rPr>
        <w:t xml:space="preserve">Describe Project Site or Location: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0"/>
          <w:smallCaps w:val="0"/>
          <w:strike w:val="0"/>
          <w:highlight w:val="white"/>
          <w:u w:val="none"/>
          <w:vertAlign w:val="baseline"/>
        </w:rPr>
      </w:pPr>
      <w:r w:rsidDel="00000000" w:rsidR="00000000" w:rsidRPr="00000000">
        <w:rPr>
          <w:rFonts w:ascii="Playfair Display" w:cs="Playfair Display" w:eastAsia="Playfair Display" w:hAnsi="Playfair Display"/>
          <w:b w:val="1"/>
          <w:i w:val="0"/>
          <w:smallCaps w:val="0"/>
          <w:strike w:val="0"/>
          <w:highlight w:val="white"/>
          <w:u w:val="none"/>
          <w:vertAlign w:val="baseline"/>
          <w:rtl w:val="0"/>
        </w:rPr>
        <w:t xml:space="preserve">Website: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layfair Display" w:cs="Playfair Display" w:eastAsia="Playfair Display" w:hAnsi="Playfair Display"/>
          <w:b w:val="1"/>
          <w:highlight w:val="whit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layfair Display" w:cs="Playfair Display" w:eastAsia="Playfair Display" w:hAnsi="Playfair Display"/>
          <w:b w:val="1"/>
          <w:highlight w:val="white"/>
        </w:rPr>
      </w:pPr>
      <w:r w:rsidDel="00000000" w:rsidR="00000000" w:rsidRPr="00000000">
        <w:rPr>
          <w:rFonts w:ascii="Playfair Display" w:cs="Playfair Display" w:eastAsia="Playfair Display" w:hAnsi="Playfair Display"/>
          <w:b w:val="1"/>
          <w:highlight w:val="white"/>
          <w:rtl w:val="0"/>
        </w:rPr>
        <w:t xml:space="preserve">What is a one sentence summary of your primary work?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layfair Display" w:cs="Playfair Display" w:eastAsia="Playfair Display" w:hAnsi="Playfair Display"/>
          <w:b w:val="1"/>
          <w:highlight w:val="whit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layfair Display" w:cs="Playfair Display" w:eastAsia="Playfair Display" w:hAnsi="Playfair Display"/>
          <w:highlight w:val="white"/>
        </w:rPr>
      </w:pPr>
      <w:r w:rsidDel="00000000" w:rsidR="00000000" w:rsidRPr="00000000">
        <w:rPr>
          <w:rFonts w:ascii="Playfair Display" w:cs="Playfair Display" w:eastAsia="Playfair Display" w:hAnsi="Playfair Display"/>
          <w:b w:val="1"/>
          <w:highlight w:val="white"/>
          <w:rtl w:val="0"/>
        </w:rPr>
        <w:t xml:space="preserve">For project based work: </w:t>
      </w:r>
      <w:r w:rsidDel="00000000" w:rsidR="00000000" w:rsidRPr="00000000">
        <w:rPr>
          <w:rFonts w:ascii="Playfair Display" w:cs="Playfair Display" w:eastAsia="Playfair Display" w:hAnsi="Playfair Display"/>
          <w:i w:val="0"/>
          <w:smallCaps w:val="0"/>
          <w:strike w:val="0"/>
          <w:highlight w:val="white"/>
          <w:u w:val="none"/>
          <w:vertAlign w:val="baseline"/>
          <w:rtl w:val="0"/>
        </w:rPr>
        <w:t xml:space="preserve">Where in the </w:t>
      </w:r>
      <w:r w:rsidDel="00000000" w:rsidR="00000000" w:rsidRPr="00000000">
        <w:rPr>
          <w:rFonts w:ascii="Playfair Display" w:cs="Playfair Display" w:eastAsia="Playfair Display" w:hAnsi="Playfair Display"/>
          <w:highlight w:val="white"/>
          <w:rtl w:val="0"/>
        </w:rPr>
        <w:t xml:space="preserve">p</w:t>
      </w:r>
      <w:r w:rsidDel="00000000" w:rsidR="00000000" w:rsidRPr="00000000">
        <w:rPr>
          <w:rFonts w:ascii="Playfair Display" w:cs="Playfair Display" w:eastAsia="Playfair Display" w:hAnsi="Playfair Display"/>
          <w:i w:val="0"/>
          <w:smallCaps w:val="0"/>
          <w:strike w:val="0"/>
          <w:highlight w:val="white"/>
          <w:u w:val="none"/>
          <w:vertAlign w:val="baseline"/>
          <w:rtl w:val="0"/>
        </w:rPr>
        <w:t xml:space="preserve">rocess is this project at the time of this proposal?</w:t>
      </w:r>
      <w:r w:rsidDel="00000000" w:rsidR="00000000" w:rsidRPr="00000000">
        <w:rPr>
          <w:rFonts w:ascii="Playfair Display" w:cs="Playfair Display" w:eastAsia="Playfair Display" w:hAnsi="Playfair Display"/>
          <w:highlight w:val="whit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layfair Display" w:cs="Playfair Display" w:eastAsia="Playfair Display" w:hAnsi="Playfair Display"/>
          <w:b w:val="1"/>
          <w:highlight w:val="whit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b w:val="1"/>
          <w:highlight w:val="white"/>
          <w:rtl w:val="0"/>
        </w:rPr>
        <w:t xml:space="preserve">For organizational capacity building: </w:t>
      </w:r>
      <w:r w:rsidDel="00000000" w:rsidR="00000000" w:rsidRPr="00000000">
        <w:rPr>
          <w:rFonts w:ascii="Playfair Display" w:cs="Playfair Display" w:eastAsia="Playfair Display" w:hAnsi="Playfair Display"/>
          <w:highlight w:val="white"/>
          <w:rtl w:val="0"/>
        </w:rPr>
        <w:t xml:space="preserve">How would you describe the stage of your organizational development or artistic practice?</w:t>
      </w:r>
      <w:r w:rsidDel="00000000" w:rsidR="00000000" w:rsidRPr="00000000">
        <w:rPr>
          <w:rFonts w:ascii="Playfair Display" w:cs="Playfair Display" w:eastAsia="Playfair Display" w:hAnsi="Playfair Display"/>
          <w:i w:val="0"/>
          <w:smallCaps w:val="0"/>
          <w:strike w:val="0"/>
          <w:highlight w:val="white"/>
          <w:u w:val="none"/>
          <w:vertAlign w:val="baseline"/>
          <w:rtl w:val="0"/>
        </w:rPr>
        <w:t xml:space="preserve"> (100 words)</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rtl w:val="0"/>
        </w:rPr>
        <w:t xml:space="preserve">What has been your individual or </w:t>
      </w:r>
      <w:r w:rsidDel="00000000" w:rsidR="00000000" w:rsidRPr="00000000">
        <w:rPr>
          <w:rFonts w:ascii="Playfair Display" w:cs="Playfair Display" w:eastAsia="Playfair Display" w:hAnsi="Playfair Display"/>
          <w:b w:val="1"/>
          <w:rtl w:val="0"/>
        </w:rPr>
        <w:t xml:space="preserve">organizational budget</w:t>
      </w:r>
      <w:r w:rsidDel="00000000" w:rsidR="00000000" w:rsidRPr="00000000">
        <w:rPr>
          <w:rFonts w:ascii="Playfair Display" w:cs="Playfair Display" w:eastAsia="Playfair Display" w:hAnsi="Playfair Display"/>
          <w:b w:val="1"/>
          <w:rtl w:val="0"/>
        </w:rPr>
        <w:t xml:space="preserve"> for the past 3 calendar or fiscal years? </w:t>
      </w:r>
      <w:r w:rsidDel="00000000" w:rsidR="00000000" w:rsidRPr="00000000">
        <w:rPr>
          <w:rFonts w:ascii="Playfair Display" w:cs="Playfair Display" w:eastAsia="Playfair Display" w:hAnsi="Playfair Display"/>
          <w:rtl w:val="0"/>
        </w:rPr>
        <w:t xml:space="preserve"> Individual artists may estimate annual budgets.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2017: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2018: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2019: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What is the budget for </w:t>
      </w:r>
      <w:r w:rsidDel="00000000" w:rsidR="00000000" w:rsidRPr="00000000">
        <w:rPr>
          <w:rFonts w:ascii="Playfair Display" w:cs="Playfair Display" w:eastAsia="Playfair Display" w:hAnsi="Playfair Display"/>
          <w:b w:val="1"/>
          <w:rtl w:val="0"/>
        </w:rPr>
        <w:t xml:space="preserve">the proposed project over the next 3 years</w:t>
      </w: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(Include total project budget size. For example: $55,000.)</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1"/>
          <w:smallCaps w:val="0"/>
          <w:strike w:val="0"/>
          <w:highlight w:val="white"/>
          <w:u w:val="none"/>
          <w:vertAlign w:val="baseline"/>
        </w:rPr>
      </w:pPr>
      <w:r w:rsidDel="00000000" w:rsidR="00000000" w:rsidRPr="00000000">
        <w:rPr>
          <w:rFonts w:ascii="Playfair Display" w:cs="Playfair Display" w:eastAsia="Playfair Display" w:hAnsi="Playfair Display"/>
          <w:b w:val="1"/>
          <w:i w:val="0"/>
          <w:smallCaps w:val="0"/>
          <w:strike w:val="0"/>
          <w:highlight w:val="white"/>
          <w:u w:val="none"/>
          <w:vertAlign w:val="baseline"/>
          <w:rtl w:val="0"/>
        </w:rPr>
        <w:t xml:space="preserve">Budget: </w:t>
      </w:r>
      <w:r w:rsidDel="00000000" w:rsidR="00000000" w:rsidRPr="00000000">
        <w:rPr>
          <w:rFonts w:ascii="Playfair Display" w:cs="Playfair Display" w:eastAsia="Playfair Display" w:hAnsi="Playfair Display"/>
          <w:i w:val="1"/>
          <w:smallCaps w:val="0"/>
          <w:strike w:val="0"/>
          <w:highlight w:val="white"/>
          <w:u w:val="none"/>
          <w:vertAlign w:val="baseline"/>
          <w:rtl w:val="0"/>
        </w:rPr>
        <w:t xml:space="preserve">You can submit your own budget document or use the </w:t>
      </w:r>
      <w:r w:rsidDel="00000000" w:rsidR="00000000" w:rsidRPr="00000000">
        <w:rPr>
          <w:rFonts w:ascii="Playfair Display" w:cs="Playfair Display" w:eastAsia="Playfair Display" w:hAnsi="Playfair Display"/>
          <w:i w:val="1"/>
          <w:highlight w:val="white"/>
          <w:rtl w:val="0"/>
        </w:rPr>
        <w:t xml:space="preserve">E</w:t>
      </w:r>
      <w:r w:rsidDel="00000000" w:rsidR="00000000" w:rsidRPr="00000000">
        <w:rPr>
          <w:rFonts w:ascii="Playfair Display" w:cs="Playfair Display" w:eastAsia="Playfair Display" w:hAnsi="Playfair Display"/>
          <w:i w:val="1"/>
          <w:smallCaps w:val="0"/>
          <w:strike w:val="0"/>
          <w:highlight w:val="white"/>
          <w:u w:val="none"/>
          <w:vertAlign w:val="baseline"/>
          <w:rtl w:val="0"/>
        </w:rPr>
        <w:t xml:space="preserve">xcel </w:t>
      </w:r>
      <w:r w:rsidDel="00000000" w:rsidR="00000000" w:rsidRPr="00000000">
        <w:rPr>
          <w:rFonts w:ascii="Playfair Display" w:cs="Playfair Display" w:eastAsia="Playfair Display" w:hAnsi="Playfair Display"/>
          <w:i w:val="1"/>
          <w:smallCaps w:val="0"/>
          <w:strike w:val="0"/>
          <w:highlight w:val="white"/>
          <w:vertAlign w:val="baseline"/>
          <w:rtl w:val="0"/>
        </w:rPr>
        <w:t xml:space="preserve">template we provide</w:t>
      </w:r>
      <w:r w:rsidDel="00000000" w:rsidR="00000000" w:rsidRPr="00000000">
        <w:rPr>
          <w:rFonts w:ascii="Playfair Display" w:cs="Playfair Display" w:eastAsia="Playfair Display" w:hAnsi="Playfair Display"/>
          <w:i w:val="1"/>
          <w:smallCaps w:val="0"/>
          <w:strike w:val="0"/>
          <w:highlight w:val="white"/>
          <w:u w:val="none"/>
          <w:vertAlign w:val="baseline"/>
          <w:rtl w:val="0"/>
        </w:rPr>
        <w:t xml:space="preserve">. If your project amount exceeds the amount of your request, please outline confirmed and pending sources of other income in your budget worksheet.</w:t>
      </w:r>
      <w:r w:rsidDel="00000000" w:rsidR="00000000" w:rsidRPr="00000000">
        <w:rPr>
          <w:rFonts w:ascii="Playfair Display" w:cs="Playfair Display" w:eastAsia="Playfair Display" w:hAnsi="Playfair Display"/>
          <w:b w:val="1"/>
          <w:i w:val="1"/>
          <w:smallCaps w:val="0"/>
          <w:strike w:val="0"/>
          <w:highlight w:val="white"/>
          <w:u w:val="none"/>
          <w:vertAlign w:val="baseline"/>
          <w:rtl w:val="0"/>
        </w:rPr>
        <w:t xml:space="preserve"> Please save your budget file with First and Last Name, Funding Area, Budget (e.g. </w:t>
      </w:r>
      <w:r w:rsidDel="00000000" w:rsidR="00000000" w:rsidRPr="00000000">
        <w:rPr>
          <w:rFonts w:ascii="Playfair Display" w:cs="Playfair Display" w:eastAsia="Playfair Display" w:hAnsi="Playfair Display"/>
          <w:b w:val="1"/>
          <w:i w:val="1"/>
          <w:highlight w:val="white"/>
          <w:rtl w:val="0"/>
        </w:rPr>
        <w:t xml:space="preserve">Joey Jenkins </w:t>
      </w:r>
      <w:r w:rsidDel="00000000" w:rsidR="00000000" w:rsidRPr="00000000">
        <w:rPr>
          <w:rFonts w:ascii="Playfair Display" w:cs="Playfair Display" w:eastAsia="Playfair Display" w:hAnsi="Playfair Display"/>
          <w:b w:val="1"/>
          <w:i w:val="1"/>
          <w:smallCaps w:val="0"/>
          <w:strike w:val="0"/>
          <w:highlight w:val="white"/>
          <w:u w:val="none"/>
          <w:vertAlign w:val="baseline"/>
          <w:rtl w:val="0"/>
        </w:rPr>
        <w:t xml:space="preserve">Partners </w:t>
      </w:r>
      <w:r w:rsidDel="00000000" w:rsidR="00000000" w:rsidRPr="00000000">
        <w:rPr>
          <w:rFonts w:ascii="Playfair Display" w:cs="Playfair Display" w:eastAsia="Playfair Display" w:hAnsi="Playfair Display"/>
          <w:b w:val="1"/>
          <w:i w:val="1"/>
          <w:highlight w:val="white"/>
          <w:rtl w:val="0"/>
        </w:rPr>
        <w:t xml:space="preserve">for Change </w:t>
      </w:r>
      <w:r w:rsidDel="00000000" w:rsidR="00000000" w:rsidRPr="00000000">
        <w:rPr>
          <w:rFonts w:ascii="Playfair Display" w:cs="Playfair Display" w:eastAsia="Playfair Display" w:hAnsi="Playfair Display"/>
          <w:b w:val="1"/>
          <w:i w:val="1"/>
          <w:smallCaps w:val="0"/>
          <w:strike w:val="0"/>
          <w:highlight w:val="white"/>
          <w:u w:val="none"/>
          <w:vertAlign w:val="baseline"/>
          <w:rtl w:val="0"/>
        </w:rPr>
        <w:t xml:space="preserve">Budget).</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layfair Display" w:cs="Playfair Display" w:eastAsia="Playfair Display" w:hAnsi="Playfair Display"/>
          <w:i w:val="1"/>
          <w:smallCaps w:val="0"/>
          <w:strike w:val="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If submitting an application in an alternative format, fill out the above information and paste the URL of your video or audio application here.</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w:t>
      </w:r>
      <w:r w:rsidDel="00000000" w:rsidR="00000000" w:rsidRPr="00000000">
        <w:rPr>
          <w:rFonts w:ascii="Playfair Display" w:cs="Playfair Display" w:eastAsia="Playfair Display" w:hAnsi="Playfair Display"/>
          <w:i w:val="1"/>
          <w:smallCaps w:val="0"/>
          <w:strike w:val="0"/>
          <w:u w:val="none"/>
          <w:shd w:fill="auto" w:val="clear"/>
          <w:vertAlign w:val="baseline"/>
          <w:rtl w:val="0"/>
        </w:rPr>
        <w:t xml:space="preserve">More information on alternative format applications is available below.</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0"/>
          <w:smallCaps w:val="0"/>
          <w:strike w:val="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What is the primary problem or issue this project seeks to address?</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(250 word limit)</w:t>
      </w: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What are you proposing to do?</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(250 word limit)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Who are your primary partners and their roles? Tell us about any supporting partners</w:t>
      </w:r>
      <w:r w:rsidDel="00000000" w:rsidR="00000000" w:rsidRPr="00000000">
        <w:rPr>
          <w:rFonts w:ascii="Playfair Display" w:cs="Playfair Display" w:eastAsia="Playfair Display" w:hAnsi="Playfair Display"/>
          <w:b w:val="1"/>
          <w:rtl w:val="0"/>
        </w:rPr>
        <w:t xml:space="preserve">.</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w:t>
      </w:r>
      <w:r w:rsidDel="00000000" w:rsidR="00000000" w:rsidRPr="00000000">
        <w:rPr>
          <w:rFonts w:ascii="Playfair Display" w:cs="Playfair Display" w:eastAsia="Playfair Display" w:hAnsi="Playfair Display"/>
          <w:rtl w:val="0"/>
        </w:rPr>
        <w:t xml:space="preserve">(250 word limit) You can use bullets and one sentence for supporting partners.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Please describe the community(ies) that you will engage during this project and where they are located.</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(250 word limit)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What is the history or context your partner(s) bring to the project? Why did you agree to work together?</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What is your current/previous relationship with the partner? Why is this a good fit? (250 word limit)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1"/>
          <w:smallCaps w:val="0"/>
          <w:strike w:val="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What is the timeline for this project? </w:t>
      </w:r>
      <w:r w:rsidDel="00000000" w:rsidR="00000000" w:rsidRPr="00000000">
        <w:rPr>
          <w:rFonts w:ascii="Playfair Display" w:cs="Playfair Display" w:eastAsia="Playfair Display" w:hAnsi="Playfair Display"/>
          <w:rtl w:val="0"/>
        </w:rPr>
        <w:t xml:space="preserve">Please use bullet points and list </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important milestones and key dates during the project period</w:t>
      </w:r>
      <w:r w:rsidDel="00000000" w:rsidR="00000000" w:rsidRPr="00000000">
        <w:rPr>
          <w:rFonts w:ascii="Playfair Display" w:cs="Playfair Display" w:eastAsia="Playfair Display" w:hAnsi="Playfair Display"/>
          <w:rtl w:val="0"/>
        </w:rPr>
        <w:t xml:space="preserve">. (</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250 word limit) </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What partnership role do you see Alternate ROOTS filling on your project?</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If our role includes technical assistance,</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w:t>
      </w:r>
      <w:r w:rsidDel="00000000" w:rsidR="00000000" w:rsidRPr="00000000">
        <w:rPr>
          <w:rFonts w:ascii="Playfair Display" w:cs="Playfair Display" w:eastAsia="Playfair Display" w:hAnsi="Playfair Display"/>
          <w:rtl w:val="0"/>
        </w:rPr>
        <w:t xml:space="preserve">p</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lease describe what type of technical assistance your project or organization is interested in receiving from Alternate ROOTS. For example, technical assistance support could include but is not limited to the following areas: press, promotion, marketing, fundraising, logistics, administration, </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fiscal sponsorship</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and community engagement. (250 word limit)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0"/>
          <w:smallCaps w:val="0"/>
          <w:strike w:val="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Community visits will take place between </w:t>
      </w:r>
      <w:r w:rsidDel="00000000" w:rsidR="00000000" w:rsidRPr="00000000">
        <w:rPr>
          <w:rFonts w:ascii="Playfair Display" w:cs="Playfair Display" w:eastAsia="Playfair Display" w:hAnsi="Playfair Display"/>
          <w:b w:val="1"/>
          <w:rtl w:val="0"/>
        </w:rPr>
        <w:t xml:space="preserve">May 15 - June 20, 2020</w:t>
      </w: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Please tell us if you would prefer to schedule your community visit during a specific time period</w:t>
      </w:r>
      <w:r w:rsidDel="00000000" w:rsidR="00000000" w:rsidRPr="00000000">
        <w:rPr>
          <w:rFonts w:ascii="Playfair Display" w:cs="Playfair Display" w:eastAsia="Playfair Display" w:hAnsi="Playfair Display"/>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bookmarkStart w:colFirst="0" w:colLast="0" w:name="_gjdgxs" w:id="0"/>
      <w:bookmarkEnd w:id="0"/>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If you want ROOTS to set the date for a community visit, please list dates you know are a conflict between </w:t>
      </w:r>
      <w:r w:rsidDel="00000000" w:rsidR="00000000" w:rsidRPr="00000000">
        <w:rPr>
          <w:rFonts w:ascii="Playfair Display" w:cs="Playfair Display" w:eastAsia="Playfair Display" w:hAnsi="Playfair Display"/>
          <w:rtl w:val="0"/>
        </w:rPr>
        <w:t xml:space="preserve">May - June, 2020</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layfair Display" w:cs="Playfair Display" w:eastAsia="Playfair Display" w:hAnsi="Playfair Display"/>
          <w:b w:val="1"/>
          <w:i w:val="0"/>
          <w:smallCaps w:val="0"/>
          <w:strike w:val="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If not selected, can we share your application with the larger ROOTS network/ othe</w:t>
      </w:r>
      <w:r w:rsidDel="00000000" w:rsidR="00000000" w:rsidRPr="00000000">
        <w:rPr>
          <w:rFonts w:ascii="Playfair Display" w:cs="Playfair Display" w:eastAsia="Playfair Display" w:hAnsi="Playfair Display"/>
          <w:b w:val="1"/>
          <w:rtl w:val="0"/>
        </w:rPr>
        <w:t xml:space="preserve">r Surdna re-granting partners</w:t>
      </w: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 to garner resources and support for your project?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layfair Display" w:cs="Playfair Display" w:eastAsia="Playfair Display" w:hAnsi="Playfair Display"/>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layfair Display" w:cs="Playfair Display" w:eastAsia="Playfair Display" w:hAnsi="Playfair Display"/>
          <w:b w:val="1"/>
          <w:i w:val="0"/>
          <w:smallCaps w:val="0"/>
          <w:strike w:val="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Alternative Proposal Formats: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Playfair Display" w:cs="Playfair Display" w:eastAsia="Playfair Display" w:hAnsi="Playfair Display"/>
          <w:i w:val="0"/>
          <w:smallCaps w:val="0"/>
          <w:strike w:val="0"/>
          <w:u w:val="none"/>
          <w:shd w:fill="auto" w:val="clear"/>
          <w:vertAlign w:val="baseline"/>
        </w:rPr>
      </w:pP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If you would prefer to submit your application as a video or audio proposal, rather than a written one, please do so through a web platform like YouTube, Vimeo, or SoundCloud. Video and audio submissions should be no longer than </w:t>
      </w:r>
      <w:r w:rsidDel="00000000" w:rsidR="00000000" w:rsidRPr="00000000">
        <w:rPr>
          <w:rFonts w:ascii="Playfair Display" w:cs="Playfair Display" w:eastAsia="Playfair Display" w:hAnsi="Playfair Display"/>
          <w:rtl w:val="0"/>
        </w:rPr>
        <w:t xml:space="preserve">8</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minutes maximum, and should answer all questions listed above. </w:t>
      </w:r>
      <w:r w:rsidDel="00000000" w:rsidR="00000000" w:rsidRPr="00000000">
        <w:rPr>
          <w:rFonts w:ascii="Playfair Display" w:cs="Playfair Display" w:eastAsia="Playfair Display" w:hAnsi="Playfair Display"/>
          <w:b w:val="1"/>
          <w:i w:val="0"/>
          <w:smallCaps w:val="0"/>
          <w:strike w:val="0"/>
          <w:u w:val="none"/>
          <w:shd w:fill="auto" w:val="clear"/>
          <w:vertAlign w:val="baseline"/>
          <w:rtl w:val="0"/>
        </w:rPr>
        <w:t xml:space="preserve">Those submitting in alternative formats still need to complete the first seven fields on this application (contact information, amount requesting, and link to application video or audio) and submit a budget document.</w:t>
      </w:r>
      <w:r w:rsidDel="00000000" w:rsidR="00000000" w:rsidRPr="00000000">
        <w:rPr>
          <w:rFonts w:ascii="Playfair Display" w:cs="Playfair Display" w:eastAsia="Playfair Display" w:hAnsi="Playfair Display"/>
          <w:i w:val="0"/>
          <w:smallCaps w:val="0"/>
          <w:strike w:val="0"/>
          <w:u w:val="none"/>
          <w:shd w:fill="auto" w:val="clear"/>
          <w:vertAlign w:val="baseline"/>
          <w:rtl w:val="0"/>
        </w:rPr>
        <w:t xml:space="preserve"> Applications created using an alternative format will be judged by the same criteria as written proposals. </w:t>
      </w:r>
    </w:p>
    <w:sectPr>
      <w:headerReference r:id="rId8" w:type="default"/>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72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72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https://www.tfaforms.com/4778213"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